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07" w:rsidRDefault="00454265" w:rsidP="00D3151A">
      <w:pPr>
        <w:tabs>
          <w:tab w:val="center" w:pos="4535"/>
        </w:tabs>
        <w:rPr>
          <w:noProof/>
          <w:lang w:eastAsia="cs-CZ"/>
        </w:rPr>
      </w:pPr>
      <w:r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50.85pt;margin-top:-36pt;width:247.5pt;height:71.65pt;z-index:251663872" stroked="f">
            <v:textbox style="mso-next-textbox:#_x0000_s1057" inset="0,0,0,0">
              <w:txbxContent>
                <w:p w:rsidR="00454265" w:rsidRDefault="00454265" w:rsidP="00454265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sz w:val="14"/>
                      <w:szCs w:val="14"/>
                    </w:rPr>
                    <w:t>Milosrdenství Boží má připraveny bohaté dary pro ty, kdož je vzývají; vyznejme tedy pokorně svou chudobu a ubohost a přesvědčíme se, jak je Bůh dobrý a laskavý!</w:t>
                  </w:r>
                </w:p>
                <w:p w:rsidR="00454265" w:rsidRDefault="00454265" w:rsidP="00454265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sz w:val="14"/>
                      <w:szCs w:val="14"/>
                    </w:rPr>
                    <w:t>Epištola: Cheme-li už zde na světě poznati, jakým vyznamenáním a štěstím jest náležeti mezi vyvolené, musíme pro Krista připraviti věřící srdce a vkořeniti je do Lásky.</w:t>
                  </w:r>
                </w:p>
                <w:p w:rsidR="00454265" w:rsidRPr="005715AC" w:rsidRDefault="00454265" w:rsidP="00454265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4"/>
                      <w:szCs w:val="14"/>
                    </w:rPr>
                  </w:pPr>
                  <w:r>
                    <w:rPr>
                      <w:rFonts w:ascii="Book Antiqua" w:hAnsi="Book Antiqua"/>
                      <w:sz w:val="14"/>
                      <w:szCs w:val="14"/>
                    </w:rPr>
                    <w:t>Evangelium: Jenom pokorní mohou doufati u Boha milosrdenství; pokorné povyšuje a zvedá z jejich bídy, pyšné ponižuje a přenechává je v jejich bídě.</w:t>
                  </w:r>
                </w:p>
              </w:txbxContent>
            </v:textbox>
          </v:shape>
        </w:pict>
      </w:r>
      <w:r w:rsidR="006651F6" w:rsidRPr="006651F6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7" type="#_x0000_t202" style="position:absolute;margin-left:-46.7pt;margin-top:-53.6pt;width:119.05pt;height:391.5pt;z-index:251659776" stroked="f">
            <v:textbox style="mso-next-textbox:#_x0000_s1047" inset="0,0,0,0">
              <w:txbxContent>
                <w:p w:rsidR="00454265" w:rsidRPr="007A3801" w:rsidRDefault="00454265" w:rsidP="00454265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partícipes. Per Dóminum nos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trum Jesum Christum.</w:t>
                  </w:r>
                </w:p>
                <w:p w:rsidR="00454265" w:rsidRPr="007A3801" w:rsidRDefault="00454265" w:rsidP="00454265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6D0F66" w:rsidRPr="00454265" w:rsidRDefault="00454265" w:rsidP="006D0F6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i/>
                      <w:iCs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COMMUNIO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(Ps. 70, 16-17 et 18)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Dómine, memorábor justítiæ tuæ solíus: Deus, docuísti me a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juventúte mea: et usque in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</w:t>
                  </w:r>
                  <w:r w:rsidR="006D0F66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senéctam et sénium, Deus, ne derelínquas me.</w:t>
                  </w:r>
                </w:p>
                <w:p w:rsidR="007F3E2B" w:rsidRPr="007A3801" w:rsidRDefault="007F3E2B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7F3E2B" w:rsidRPr="007A3801" w:rsidRDefault="006D0F66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POSTCOMMUNIO – Purífi</w:t>
                  </w:r>
                  <w:r w:rsidR="007F3E2B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ca,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quǽsumus, Dómine, mentes nos-tras benígnus, et réno</w:t>
                  </w:r>
                  <w:r w:rsidR="007F3E2B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va cælésti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7F3E2B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bus sacraméntis: ut cosequénter et córporum præsens páriter et fu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túrem capiámus auxílium. Per Dó</w:t>
                  </w:r>
                  <w:r w:rsidR="007F3E2B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minum nostrum.</w:t>
                  </w:r>
                </w:p>
              </w:txbxContent>
            </v:textbox>
          </v:shape>
        </w:pict>
      </w:r>
      <w:r w:rsidR="006651F6" w:rsidRPr="006651F6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6" type="#_x0000_t202" style="position:absolute;margin-left:80.85pt;margin-top:-53.6pt;width:119.05pt;height:391.5pt;z-index:251658752" stroked="f" strokeweight="1pt">
            <v:textbox style="mso-next-textbox:#_x0000_s1046" inset="0,0,0,0">
              <w:txbxContent>
                <w:p w:rsidR="00454265" w:rsidRPr="007A3801" w:rsidRDefault="00454265" w:rsidP="00454265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jí býti účastni. Skrze Pána našeho Ježíše Krista, Syna tvého.</w:t>
                  </w:r>
                </w:p>
                <w:p w:rsidR="00454265" w:rsidRPr="007A3801" w:rsidRDefault="00454265" w:rsidP="00454265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6D0F66" w:rsidRPr="00454265" w:rsidRDefault="00454265" w:rsidP="006D0F66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i/>
                      <w:iCs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K PŘIJÍMÁNÍ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(Ž. 70, 16-</w:t>
                  </w:r>
                  <w:smartTag w:uri="urn:schemas-microsoft-com:office:smarttags" w:element="metricconverter">
                    <w:smartTagPr>
                      <w:attr w:name="ProductID" w:val="17 a"/>
                    </w:smartTagPr>
                    <w:r w:rsidRPr="007A3801">
                      <w:rPr>
                        <w:rFonts w:ascii="Book Antiqua" w:hAnsi="Book Antiqua" w:cs="Latha"/>
                        <w:i/>
                        <w:iCs/>
                        <w:sz w:val="16"/>
                        <w:szCs w:val="18"/>
                      </w:rPr>
                      <w:t>17 a</w:t>
                    </w:r>
                  </w:smartTag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 xml:space="preserve"> 18)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Pane, pamětliv budu spra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vedlnosti jedině tvé. Bože, ty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s mne tomu učil od mladosti mé. </w:t>
                  </w:r>
                  <w:r w:rsidR="006D0F66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Však také ve stáří a v šedinách mne, Bože, neopouštěj.</w:t>
                  </w:r>
                </w:p>
                <w:p w:rsidR="00411E9E" w:rsidRPr="007A3801" w:rsidRDefault="00411E9E" w:rsidP="007A74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11E9E" w:rsidRPr="007A3801" w:rsidRDefault="00411E9E" w:rsidP="00411E9E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PO PŘIJÍMÁNÍ – Očisť, prosíme, Pane, dobrotivě mysli naše a obnov je</w:t>
                  </w:r>
                  <w:r w:rsidR="00454265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nebeskými svátostmi, aby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chom takto i pro těla dosáhli pomoci v době přítomné, jakož i v budoucí. Skrze Pána našeho Ježíše Krista, Syna tvého.</w:t>
                  </w:r>
                </w:p>
              </w:txbxContent>
            </v:textbox>
          </v:shape>
        </w:pict>
      </w:r>
      <w:r w:rsidR="006651F6" w:rsidRPr="006651F6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55" type="#_x0000_t202" style="position:absolute;margin-left:-46.7pt;margin-top:316.95pt;width:246.6pt;height:20.95pt;z-index:251662848" strokecolor="white">
            <v:textbox style="mso-next-textbox:#_x0000_s1055" inset="0,0,0,0">
              <w:txbxContent>
                <w:p w:rsidR="00987F2E" w:rsidRPr="002E13B1" w:rsidRDefault="00987F2E" w:rsidP="00987F2E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5"/>
                      <w:szCs w:val="15"/>
                    </w:rPr>
                  </w:pP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V elektronické podobě najdete na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  <w:u w:val="single"/>
                    </w:rPr>
                    <w:t>www.krasaliturgie.cz</w:t>
                  </w: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 →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</w:rPr>
                    <w:t>Ke stažení</w:t>
                  </w:r>
                  <w:r>
                    <w:rPr>
                      <w:rFonts w:ascii="Book Antiqua" w:hAnsi="Book Antiqua"/>
                      <w:i/>
                      <w:sz w:val="15"/>
                      <w:szCs w:val="15"/>
                    </w:rPr>
                    <w:t xml:space="preserve"> → </w:t>
                  </w:r>
                  <w:r w:rsidRPr="00F81B12">
                    <w:rPr>
                      <w:rFonts w:ascii="Book Antiqua" w:hAnsi="Book Antiqua"/>
                      <w:sz w:val="15"/>
                      <w:szCs w:val="15"/>
                    </w:rPr>
                    <w:t>Texty ke mši svaté</w:t>
                  </w:r>
                </w:p>
              </w:txbxContent>
            </v:textbox>
          </v:shape>
        </w:pict>
      </w:r>
      <w:r w:rsidR="006651F6" w:rsidRPr="006651F6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51.75pt;margin-top:-39.45pt;width:246.6pt;height:0;z-index:251661824" o:connectortype="straight"/>
        </w:pict>
      </w:r>
      <w:r w:rsidR="006651F6" w:rsidRPr="006651F6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50" type="#_x0000_t202" style="position:absolute;margin-left:251.75pt;margin-top:-53.6pt;width:246.6pt;height:14.15pt;z-index:251660800" filled="f" stroked="f">
            <v:textbox style="mso-next-textbox:#_x0000_s1050" inset="0,0,0,0">
              <w:txbxContent>
                <w:p w:rsidR="00E93C2B" w:rsidRPr="006015F4" w:rsidRDefault="00A02633" w:rsidP="00E26EF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Neděle šestnáctá po Svatém Duchu</w:t>
                  </w:r>
                </w:p>
              </w:txbxContent>
            </v:textbox>
          </v:shape>
        </w:pict>
      </w:r>
      <w:r w:rsidR="006651F6" w:rsidRPr="006651F6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5" type="#_x0000_t202" style="position:absolute;margin-left:379.3pt;margin-top:-34pt;width:119.05pt;height:368.5pt;z-index:251657728" stroked="f">
            <v:textbox style="mso-next-textbox:#_x0000_s1045" inset="0,0,0,0">
              <w:txbxContent>
                <w:p w:rsid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B56CA1" w:rsidRDefault="00A02633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VSTUP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 xml:space="preserve">(Žalm 85, </w:t>
                  </w:r>
                  <w:smartTag w:uri="urn:schemas-microsoft-com:office:smarttags" w:element="metricconverter">
                    <w:smartTagPr>
                      <w:attr w:name="ProductID" w:val="3 a"/>
                    </w:smartTagPr>
                    <w:r w:rsidRPr="007A3801">
                      <w:rPr>
                        <w:rFonts w:ascii="Book Antiqua" w:hAnsi="Book Antiqua" w:cs="Latha"/>
                        <w:i/>
                        <w:iCs/>
                        <w:sz w:val="16"/>
                        <w:szCs w:val="18"/>
                      </w:rPr>
                      <w:t>3 a</w:t>
                    </w:r>
                  </w:smartTag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 xml:space="preserve"> 5)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Milostiv mně buď, Pane, neboť po celý den k tobě volám. Vždyť tys, ó Pane, sladký a mírný a pln milosrdenství ke všem, kdož tebe vzývají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(Ž. tamt. 1)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Nakloň, Pane, svého ucha ke mně a vyslyš mne, neb bezmocný a ubohý jsem já. V. Sláva Otci i Synu.</w:t>
                  </w:r>
                </w:p>
                <w:p w:rsidR="007A3801" w:rsidRDefault="007A3801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7A3801" w:rsidRPr="007A3801" w:rsidRDefault="007A3801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MODLITBA – Milost tvá, prosíme, Pane, nechť nás vždycky i předchází i provází a působí, abychom se neustále snažili o dobré skutky. Skrze Pána našeho Ježíše Krista.</w:t>
                  </w:r>
                </w:p>
                <w:p w:rsidR="0074692F" w:rsidRPr="007A3801" w:rsidRDefault="0074692F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74692F" w:rsidRPr="007A3801" w:rsidRDefault="0074692F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ČTENÍ z listu svatého Pavla Apoštola k Efesským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(3, 13-21)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.</w:t>
                  </w:r>
                </w:p>
                <w:p w:rsidR="0074692F" w:rsidRPr="00454265" w:rsidRDefault="0074692F" w:rsidP="0074692F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Bratři! Prosím vás, abyste neklesali na mysli v mých souženích pro vás; jsouť slávou vaší. Za tou příčinou skláním kolena svá před Otcem Pána našeho Ježíše Krista, po němž se jmenuje všeliký rod na nebi i na zemi, aby vám dal podle bohatství velebnosti své skrze Ducha svého v síle zmohutněti </w:t>
                  </w:r>
                  <w:r w:rsidR="00454265">
                    <w:rPr>
                      <w:rFonts w:ascii="Book Antiqua" w:hAnsi="Book Antiqua" w:cs="Latha"/>
                      <w:color w:val="FFFFFF" w:themeColor="background1"/>
                      <w:sz w:val="16"/>
                      <w:szCs w:val="18"/>
                    </w:rPr>
                    <w:t>geg</w:t>
                  </w:r>
                </w:p>
              </w:txbxContent>
            </v:textbox>
          </v:shape>
        </w:pict>
      </w:r>
      <w:r w:rsidR="006651F6" w:rsidRPr="006651F6">
        <w:rPr>
          <w:rFonts w:ascii="Baskerville Old Face" w:hAnsi="Baskerville Old Face" w:cs="Latha"/>
          <w:noProof/>
          <w:sz w:val="20"/>
          <w:szCs w:val="20"/>
          <w:lang w:eastAsia="cs-CZ"/>
        </w:rPr>
        <w:pict>
          <v:shape id="_x0000_s1044" type="#_x0000_t202" style="position:absolute;margin-left:251.75pt;margin-top:-34pt;width:119.05pt;height:368.5pt;z-index:251656704" stroked="f">
            <v:textbox style="mso-next-textbox:#_x0000_s1044" inset="0,0,0,0">
              <w:txbxContent>
                <w:p w:rsidR="00454265" w:rsidRDefault="00454265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454265" w:rsidRDefault="00454265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454265" w:rsidRDefault="00454265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454265" w:rsidRDefault="00454265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454265" w:rsidRDefault="00454265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454265" w:rsidRDefault="00454265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454265" w:rsidRDefault="00454265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454265" w:rsidRDefault="00454265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B56CA1" w:rsidRDefault="00A02633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INTROITUS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6"/>
                    </w:rPr>
                    <w:t>(Ps. 85, 3 et 5)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Mise</w:t>
                  </w:r>
                  <w:r w:rsidR="007A3801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ré</w:t>
                  </w:r>
                  <w:r w:rsidR="007A3801">
                    <w:rPr>
                      <w:rFonts w:ascii="Book Antiqua" w:hAnsi="Book Antiqua" w:cs="Latha"/>
                      <w:sz w:val="16"/>
                      <w:szCs w:val="16"/>
                    </w:rPr>
                    <w:t>re mihi, Dómine, quó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niam ad te clamávi tota die: quia tu, Dó</w:t>
                  </w:r>
                  <w:r w:rsidR="007A3801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mine, suávis ac mitis es, et copió</w:t>
                  </w:r>
                  <w:r w:rsidR="007A3801">
                    <w:rPr>
                      <w:rFonts w:ascii="Book Antiqua" w:hAnsi="Book Antiqua" w:cs="Latha"/>
                      <w:sz w:val="16"/>
                      <w:szCs w:val="16"/>
                    </w:rPr>
                    <w:t>-sus in mi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sericórida ómnibus in</w:t>
                  </w:r>
                  <w:r w:rsidR="007A3801"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vo</w:t>
                  </w:r>
                  <w:r w:rsidR="007A3801">
                    <w:rPr>
                      <w:rFonts w:ascii="Book Antiqua" w:hAnsi="Book Antiqua" w:cs="Latha"/>
                      <w:sz w:val="16"/>
                      <w:szCs w:val="16"/>
                    </w:rPr>
                    <w:t>cánti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bus te.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6"/>
                    </w:rPr>
                    <w:t>(Ps. ib. 1)</w:t>
                  </w:r>
                  <w:r w:rsidR="007A3801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 Inclína, Dómine, aurem tuam mihi, et e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xáudi me: quóniam inops, et pauper su</w:t>
                  </w:r>
                  <w:r w:rsidR="007A3801">
                    <w:rPr>
                      <w:rFonts w:ascii="Book Antiqua" w:hAnsi="Book Antiqua" w:cs="Latha"/>
                      <w:sz w:val="16"/>
                      <w:szCs w:val="16"/>
                    </w:rPr>
                    <w:t>m ego. V. Glória Patri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.</w:t>
                  </w:r>
                </w:p>
                <w:p w:rsidR="007A3801" w:rsidRDefault="007A3801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7A3801" w:rsidRPr="007A3801" w:rsidRDefault="007A3801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ORATIO – Tua nos, quǽsumus, Dómine, grátia semper et prævéniat et sequátur: ac bonis opéribus júgiter præstet esse inténtos. Per Dóminum nostrum Jesum Christum.</w:t>
                  </w:r>
                </w:p>
                <w:p w:rsidR="00A02633" w:rsidRPr="007A3801" w:rsidRDefault="00A02633" w:rsidP="00A02633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</w:p>
                <w:p w:rsidR="0074692F" w:rsidRPr="007A3801" w:rsidRDefault="0074692F" w:rsidP="0074692F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6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LÉCTIO Epístolæ b. Pauli Apóstoli ad Ephésios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6"/>
                    </w:rPr>
                    <w:t>(3, 13-21)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.</w:t>
                  </w:r>
                </w:p>
                <w:p w:rsidR="0074692F" w:rsidRPr="00454265" w:rsidRDefault="007A3801" w:rsidP="0074692F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Fratres: Obsecro vos, ne defi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ciátis in tribulatiónibus meis pro vobis: 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quæ est glória vestra. Hujus rei grátia flecto gé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nua mea ad Pat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rem Dómini nostri Jesu Christi, ex quo omnis patérnitas in cælis et in terra nominátur, ut det vo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-bis secúndum divítias glóriæ su-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 xml:space="preserve">æ, virtúte corroborári per 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Spí-ritum ejus in interiórem hó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mi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="00454265"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  <w:t>geg</w:t>
                  </w:r>
                </w:p>
              </w:txbxContent>
            </v:textbox>
          </v:shape>
        </w:pict>
      </w:r>
      <w:r w:rsidR="00B56CA1">
        <w:rPr>
          <w:rFonts w:ascii="Baskerville Old Face" w:hAnsi="Baskerville Old Face" w:cs="Latha"/>
          <w:sz w:val="20"/>
          <w:szCs w:val="20"/>
        </w:rPr>
        <w:tab/>
      </w:r>
      <w:r w:rsidR="00B56CA1">
        <w:br w:type="page"/>
      </w:r>
      <w:r w:rsidR="006D0F66">
        <w:rPr>
          <w:noProof/>
          <w:lang w:eastAsia="cs-CZ"/>
        </w:rPr>
        <w:lastRenderedPageBreak/>
        <w:pict>
          <v:shape id="_x0000_s1028" type="#_x0000_t202" style="position:absolute;margin-left:380.05pt;margin-top:-52.15pt;width:119.05pt;height:392.5pt;z-index:251652608" stroked="f">
            <v:textbox style="mso-next-textbox:#_x0000_s1028" inset="0,0,0,0">
              <w:txbxContent>
                <w:p w:rsidR="000C3D0A" w:rsidRPr="00454265" w:rsidRDefault="00454265" w:rsidP="00186109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dovoleno v sobotu uzdravovati, čili nic? Ale oni mlčeli. I ujav ho, uzdravil jej a propustil. A promluviv k nim řekl: Kdo jest mezi vá-mi, jenž, padne-li mu osel neb vůl do jámy, nevytá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hne ho hned v den sobotní? A ne-</w:t>
                  </w:r>
                  <w:r w:rsidR="00186109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mohli mu na to odpov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ěděti. Pověděl pak také k pozva</w:t>
                  </w:r>
                  <w:r w:rsidR="00186109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ným podobenství pozoru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je, kterak si vybrali přední místa; pravil: Když budeš pozván od někoho na svatbu, ne</w:t>
                  </w:r>
                  <w:r w:rsidR="00186109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sedej na místo přední, aby snad vzácnější než ty nebyl pozván od něho, a přijda ten, jenž pozval tebe i jeho, neřekl tobě: Postup tomuto mís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186109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to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, a tehdy počal bys s hanbou se</w:t>
                  </w:r>
                  <w:r w:rsidR="00186109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děti na místě posledním.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Ale když budeš pozván, jdi, po</w:t>
                  </w:r>
                  <w:r w:rsidR="00186109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saď se na posledním místě, aby když přijde ten, jenž tě pozval, řekl tobě: Příteli, posedni výše. Tehdy budeš míti čest před spo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186109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lustolu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jícími; neboť každý, kdo se po</w:t>
                  </w:r>
                  <w:r w:rsidR="00186109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vyšuje, bude ponížen, a kdo se ponižuje, bude povýšen.</w:t>
                  </w:r>
                </w:p>
                <w:p w:rsidR="00186109" w:rsidRPr="007A3801" w:rsidRDefault="00186109" w:rsidP="00186109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7A3801" w:rsidRDefault="0081736B" w:rsidP="007A3801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OBĚTOVÁNÍ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 xml:space="preserve">(Žalm 39, </w:t>
                  </w:r>
                  <w:smartTag w:uri="urn:schemas-microsoft-com:office:smarttags" w:element="metricconverter">
                    <w:smartTagPr>
                      <w:attr w:name="ProductID" w:val="14 a"/>
                    </w:smartTagPr>
                    <w:r w:rsidRPr="007A3801">
                      <w:rPr>
                        <w:rFonts w:ascii="Book Antiqua" w:hAnsi="Book Antiqua" w:cs="Latha"/>
                        <w:i/>
                        <w:iCs/>
                        <w:sz w:val="16"/>
                        <w:szCs w:val="18"/>
                      </w:rPr>
                      <w:t>14 a</w:t>
                    </w:r>
                  </w:smartTag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 xml:space="preserve"> </w:t>
                  </w:r>
                  <w:r w:rsidR="007A3801"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15)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Pane, ku pomoci mé shlédni. Nechť se za</w:t>
                  </w:r>
                  <w:r w:rsidR="007A3801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hanbí a 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zastydí ti, kdož </w:t>
                  </w:r>
                  <w:r w:rsidR="007A3801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slídí po mém životě, aby jej zničili. Pane, ku pomoci mé shlédni.</w:t>
                  </w:r>
                </w:p>
                <w:p w:rsidR="006D0F66" w:rsidRDefault="006D0F66" w:rsidP="007A3801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Pr="006D0F66" w:rsidRDefault="006D0F66" w:rsidP="00454265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i/>
                      <w:iCs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TICHÁ MODLITBA – Očisť nás, prosíme, Pane, účinkem pří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tomné oběti a způsob v nás milosrdně, abychom si zasloužili </w:t>
                  </w:r>
                </w:p>
                <w:p w:rsidR="00186109" w:rsidRPr="006D0F66" w:rsidRDefault="00186109" w:rsidP="006D0F66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i/>
                      <w:iCs/>
                      <w:color w:val="FFFFFF" w:themeColor="background1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6D0F66">
        <w:rPr>
          <w:noProof/>
          <w:lang w:eastAsia="cs-CZ"/>
        </w:rPr>
        <w:pict>
          <v:shape id="_x0000_s1034" type="#_x0000_t202" style="position:absolute;margin-left:252.5pt;margin-top:-52.15pt;width:119.05pt;height:392.5pt;z-index:251655680" stroked="f">
            <v:textbox style="mso-next-textbox:#_x0000_s1034" inset="0,0,0,0">
              <w:txbxContent>
                <w:p w:rsidR="00CB508C" w:rsidRPr="00454265" w:rsidRDefault="00454265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/>
                      <w:sz w:val="16"/>
                      <w:szCs w:val="18"/>
                    </w:rPr>
                    <w:t>prítos et pharisǽos, dicens: Si li</w:t>
                  </w:r>
                  <w:r>
                    <w:rPr>
                      <w:rFonts w:ascii="Book Antiqua" w:hAnsi="Book Antiqu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/>
                      <w:sz w:val="16"/>
                      <w:szCs w:val="18"/>
                    </w:rPr>
                    <w:t>ce</w:t>
                  </w:r>
                  <w:r>
                    <w:rPr>
                      <w:rFonts w:ascii="Book Antiqua" w:hAnsi="Book Antiqua"/>
                      <w:sz w:val="16"/>
                      <w:szCs w:val="18"/>
                    </w:rPr>
                    <w:t>t sábbato curáre? At illi tacué-</w:t>
                  </w:r>
                  <w:r w:rsidRPr="007A3801">
                    <w:rPr>
                      <w:rFonts w:ascii="Book Antiqua" w:hAnsi="Book Antiqua"/>
                      <w:sz w:val="16"/>
                      <w:szCs w:val="18"/>
                    </w:rPr>
                    <w:t>runt. Ipse vero apprehénsum sa</w:t>
                  </w:r>
                  <w:r>
                    <w:rPr>
                      <w:rFonts w:ascii="Book Antiqua" w:hAnsi="Book Antiqu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/>
                      <w:sz w:val="16"/>
                      <w:szCs w:val="18"/>
                    </w:rPr>
                    <w:t>návit eum ac dimísit. Et respón</w:t>
                  </w:r>
                  <w:r>
                    <w:rPr>
                      <w:rFonts w:ascii="Book Antiqua" w:hAnsi="Book Antiqu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/>
                      <w:sz w:val="16"/>
                      <w:szCs w:val="18"/>
                    </w:rPr>
                    <w:t>dens ad illos, dixit: Cujus ves</w:t>
                  </w:r>
                  <w:r>
                    <w:rPr>
                      <w:rFonts w:ascii="Book Antiqua" w:hAnsi="Book Antiqu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/>
                      <w:sz w:val="16"/>
                      <w:szCs w:val="18"/>
                    </w:rPr>
                    <w:t xml:space="preserve">trum ásinus aut bos in púteum cadet, et non </w:t>
                  </w:r>
                  <w:r>
                    <w:rPr>
                      <w:rFonts w:ascii="Book Antiqua" w:hAnsi="Book Antiqua"/>
                      <w:sz w:val="16"/>
                      <w:szCs w:val="18"/>
                    </w:rPr>
                    <w:t xml:space="preserve">contínuo éxtrahet 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illum die sáb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bati? Et non póte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-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rant ad hæc respondére illi. Dicé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-bat autem et ad invitátos parábo-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 xml:space="preserve">lam, inténdens, quómodo 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pri-mos accúbitus elígerent, di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cens ad illos: Cum invitátus fúeris ad núptias, non dis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cúmbas in primo loco, ne for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te honorátior te sit in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-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vitátus ab illo, et véniens is, qui te et illum vocávit, dicat tibi: Da huic locum: et tunc incípias cum rubóre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 xml:space="preserve"> novíssimum lo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cum tené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-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re. Sed cum vocátus fúeris, vade, re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cúmbe in no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víssimo loc: ut, cum vénerit, qui te invitávit, di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-cat tibi: A</w:t>
                  </w:r>
                  <w:r w:rsidR="00584122" w:rsidRPr="007A3801">
                    <w:rPr>
                      <w:rFonts w:ascii="Book Antiqua" w:hAnsi="Book Antiqua"/>
                      <w:sz w:val="16"/>
                      <w:szCs w:val="18"/>
                    </w:rPr>
                    <w:t>míce, ascénde supérius. Tunc erit tibi glória coram simul discumbéntibus: quia omnis, qui se exáltat, humiliábitur: et qui se humíliat, exaltábiru.</w:t>
                  </w:r>
                </w:p>
                <w:p w:rsidR="00584122" w:rsidRPr="007A3801" w:rsidRDefault="00584122" w:rsidP="007A74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16"/>
                      <w:szCs w:val="18"/>
                    </w:rPr>
                  </w:pPr>
                </w:p>
                <w:p w:rsidR="007A3801" w:rsidRDefault="00584122" w:rsidP="007A3801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/>
                      <w:sz w:val="16"/>
                      <w:szCs w:val="18"/>
                    </w:rPr>
                    <w:t xml:space="preserve">OFFERTORIUM </w:t>
                  </w:r>
                  <w:r w:rsidRPr="007A3801">
                    <w:rPr>
                      <w:rFonts w:ascii="Book Antiqua" w:hAnsi="Book Antiqua"/>
                      <w:i/>
                      <w:iCs/>
                      <w:sz w:val="16"/>
                      <w:szCs w:val="18"/>
                    </w:rPr>
                    <w:t>(Ps. 39, 14 et</w:t>
                  </w:r>
                  <w:r w:rsidR="007A3801">
                    <w:rPr>
                      <w:rFonts w:ascii="Book Antiqua" w:hAnsi="Book Antiqua"/>
                      <w:i/>
                      <w:iCs/>
                      <w:sz w:val="16"/>
                      <w:szCs w:val="18"/>
                    </w:rPr>
                    <w:t xml:space="preserve"> </w:t>
                  </w:r>
                  <w:r w:rsidR="007A3801"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15)</w:t>
                  </w:r>
                  <w:r w:rsidR="007A3801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Dómine in auxílium meum réspi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7A3801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ce: confundántur et revereántur, qui quærunt ánimam meam, ut áuferant eam: Dómine, in auxíli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7A3801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um meum réspice.</w:t>
                  </w:r>
                </w:p>
                <w:p w:rsidR="007A3801" w:rsidRDefault="007A3801" w:rsidP="007A3801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454265" w:rsidRPr="00454265" w:rsidRDefault="007A3801" w:rsidP="00454265">
                  <w:pPr>
                    <w:spacing w:after="0" w:line="240" w:lineRule="auto"/>
                    <w:jc w:val="both"/>
                    <w:rPr>
                      <w:rFonts w:ascii="Book Antiqua" w:hAnsi="Book Antiqua"/>
                      <w:i/>
                      <w:iCs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SECRETA – Munda nos, quǽsu</w:t>
                  </w:r>
                  <w:r w:rsidR="006D0F66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mus, Dómine, sacrifícii præséntis efféctu: et pérfice miserátus in nobis; ut ejus mereámur esse </w:t>
                  </w:r>
                  <w:r w:rsidR="00454265">
                    <w:rPr>
                      <w:rFonts w:ascii="Book Antiqua" w:hAnsi="Book Antiqua" w:cs="Latha"/>
                      <w:color w:val="FFFFFF" w:themeColor="background1"/>
                      <w:sz w:val="16"/>
                      <w:szCs w:val="18"/>
                    </w:rPr>
                    <w:t>gegg</w:t>
                  </w:r>
                </w:p>
                <w:p w:rsidR="00584122" w:rsidRPr="006D0F66" w:rsidRDefault="00584122" w:rsidP="006D0F6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i/>
                      <w:iCs/>
                      <w:color w:val="FFFFFF" w:themeColor="background1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7A3801">
        <w:rPr>
          <w:noProof/>
          <w:lang w:eastAsia="cs-CZ"/>
        </w:rPr>
        <w:pict>
          <v:shape id="_x0000_s1032" type="#_x0000_t202" style="position:absolute;margin-left:82.15pt;margin-top:-52.15pt;width:119.05pt;height:392.5pt;z-index:251653632" stroked="f">
            <v:textbox style="mso-next-textbox:#_x0000_s1032" inset="0,0,0,0">
              <w:txbxContent>
                <w:p w:rsidR="0061637A" w:rsidRP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pro vnitřního člověka, tak aby Kristus přebýval skrz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>e víru v srdcích vašich, zakoře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něných a založených v lásce, abyste mohli pochopiti se všemi věřícími, která je</w:t>
                  </w:r>
                  <w:r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st šířka a délka i výše a hloubka, poznati Kristovu lásku 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převyšující veškeré poznání, abyste byli naplněni ve veškerou plnost Boží. Tomu pak, jenž může učiniti všecko, mnohem více nežli prosíme nebo rozumíme, podle síly, která v nás působí, tomu budiž sláva v Církvi, a to Kristu Ježíši, po všecka pokolení na věky věků. Amen.</w:t>
                  </w:r>
                </w:p>
                <w:p w:rsidR="007F3E2B" w:rsidRPr="007A3801" w:rsidRDefault="007F3E2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7F3E2B" w:rsidRPr="007A3801" w:rsidRDefault="007F3E2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STUPŇOVÝ ZPĚV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(Ž. 101, 16-17)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Báti se budou národové jména tvého, Pane, a slávy tvé všichni králové země. V. Neboť Pán vzdělal Sion a zjeví se ve své velebnosti.</w:t>
                  </w:r>
                </w:p>
                <w:p w:rsidR="007F3E2B" w:rsidRPr="007A3801" w:rsidRDefault="007F3E2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Aleluja, aleluja. V.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(Ž. 97, 1)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Pějte Pánu píseň novou, nebo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ť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zázračné věci učinil Pán. 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 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Aleluja.</w:t>
                  </w:r>
                </w:p>
                <w:p w:rsidR="007F3E2B" w:rsidRPr="007A3801" w:rsidRDefault="007F3E2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7F3E2B" w:rsidRPr="007A3801" w:rsidRDefault="007F3E2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EVANGELIUM † Pokračová-ní sv. Evangelia podle Lukáše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(14, 1-11)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.</w:t>
                  </w:r>
                </w:p>
                <w:p w:rsidR="007F3E2B" w:rsidRPr="00454265" w:rsidRDefault="007F3E2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Za onoho času vešel Pán Ježíš v sobotu do domu jednoho z náčelníků farisejských, aby tam poobědval; a oni ho pozorovali. A hle, j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eden člověk vodnatelný byl před</w:t>
                  </w:r>
                  <w:r w:rsidR="007A3801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ním. I promluvil Ježíš a řekl k zákoníkům a fariseům: Jest </w:t>
                  </w:r>
                  <w:r w:rsidR="00454265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</w:t>
                  </w:r>
                  <w:r w:rsidR="00454265">
                    <w:rPr>
                      <w:rFonts w:ascii="Book Antiqua" w:hAnsi="Book Antiqua" w:cs="Latha"/>
                      <w:color w:val="FFFFFF" w:themeColor="background1"/>
                      <w:sz w:val="16"/>
                      <w:szCs w:val="18"/>
                    </w:rPr>
                    <w:t>geg</w:t>
                  </w:r>
                </w:p>
              </w:txbxContent>
            </v:textbox>
          </v:shape>
        </w:pict>
      </w:r>
      <w:r w:rsidR="007A3801">
        <w:rPr>
          <w:noProof/>
          <w:lang w:eastAsia="cs-CZ"/>
        </w:rPr>
        <w:pict>
          <v:shape id="_x0000_s1033" type="#_x0000_t202" style="position:absolute;margin-left:-45.4pt;margin-top:-52.15pt;width:119.05pt;height:392.5pt;z-index:251654656" stroked="f">
            <v:textbox style="mso-next-textbox:#_x0000_s1033" inset="0,0,0,0">
              <w:txbxContent>
                <w:p w:rsidR="00CB508C" w:rsidRPr="00454265" w:rsidRDefault="00454265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color w:val="FFFFFF" w:themeColor="background1"/>
                      <w:sz w:val="16"/>
                      <w:szCs w:val="16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nem, Christum habitáre per fi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dem in córdibus vestris: in caritá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te radicáti et fundáti, ut possítis comprehéndere cum ómnibus sanctis, quæ sit latitúdo et longi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tú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do et sublí</w:t>
                  </w:r>
                  <w:r w:rsidRPr="007A3801">
                    <w:rPr>
                      <w:rFonts w:ascii="Book Antiqua" w:hAnsi="Book Antiqua" w:cs="Latha"/>
                      <w:sz w:val="16"/>
                      <w:szCs w:val="16"/>
                    </w:rPr>
                    <w:t>mitas, et profún</w:t>
                  </w:r>
                  <w:r>
                    <w:rPr>
                      <w:rFonts w:ascii="Book Antiqua" w:hAnsi="Book Antiqua" w:cs="Latha"/>
                      <w:sz w:val="16"/>
                      <w:szCs w:val="16"/>
                    </w:rPr>
                    <w:t>-dum: scire étiam supereminén-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tem sciéntiæ caritátem Christi, ut impleámini in omnem plenitúdi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nem Dei. Ei autem, qui protens est ómnia fácere superabundán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ter, quam pétimus aut intellígi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mus, secúndum virtútem, quæ o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perátur in nobis: ipsi glória in Ec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="0074692F"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clésia et in Christo Jesu, in omnes generatiónes sǽculi sæculórum. Amen.</w:t>
                  </w:r>
                </w:p>
                <w:p w:rsidR="00B3405B" w:rsidRPr="007A3801" w:rsidRDefault="00B3405B" w:rsidP="000C3D0A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B3405B" w:rsidRPr="007A3801" w:rsidRDefault="00B3405B" w:rsidP="00B340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GRADUALE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(Ps. 101, 16-17)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Timébunt gentes nomen tuum, Dómine, et omnes reges terræ glóriam tuam. V. Quóniam ædificávit Dóminus Sion, et vidébitur in majestáte sua.</w:t>
                  </w:r>
                </w:p>
                <w:p w:rsidR="00B3405B" w:rsidRPr="007A3801" w:rsidRDefault="00B3405B" w:rsidP="00B340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Allelúja, allelúja. V.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(Ps. 97, 1)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 Cantáte Dómino cánticum novum: quia mirabília fecit Dóminus. Allelúja.</w:t>
                  </w:r>
                </w:p>
                <w:p w:rsidR="00B3405B" w:rsidRPr="007A3801" w:rsidRDefault="00B3405B" w:rsidP="00B340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</w:p>
                <w:p w:rsidR="00B3405B" w:rsidRPr="007A3801" w:rsidRDefault="00B3405B" w:rsidP="00B3405B">
                  <w:pPr>
                    <w:spacing w:after="0" w:line="240" w:lineRule="auto"/>
                    <w:jc w:val="both"/>
                    <w:rPr>
                      <w:rFonts w:ascii="Book Antiqua" w:hAnsi="Book Antiqua" w:cs="Latha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 xml:space="preserve">EVANGELIUM † Sequéntia sancti Evangélii secúndum Lucam </w:t>
                  </w:r>
                  <w:r w:rsidRPr="007A3801">
                    <w:rPr>
                      <w:rFonts w:ascii="Book Antiqua" w:hAnsi="Book Antiqua" w:cs="Latha"/>
                      <w:i/>
                      <w:iCs/>
                      <w:sz w:val="16"/>
                      <w:szCs w:val="18"/>
                    </w:rPr>
                    <w:t>(14, 1-11)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.</w:t>
                  </w:r>
                </w:p>
                <w:p w:rsidR="00B3405B" w:rsidRPr="00454265" w:rsidRDefault="00584122" w:rsidP="00B3405B">
                  <w:pPr>
                    <w:spacing w:after="0" w:line="240" w:lineRule="auto"/>
                    <w:jc w:val="both"/>
                    <w:rPr>
                      <w:rFonts w:ascii="Book Antiqua" w:hAnsi="Book Antiqua"/>
                      <w:color w:val="FFFFFF" w:themeColor="background1"/>
                      <w:sz w:val="16"/>
                      <w:szCs w:val="18"/>
                    </w:rPr>
                  </w:pP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In illo témpore: Cum intráret Je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sus in domum cujúsdam prínci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-pis pharisæórum sáb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bato man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ducáre panem, et ipsi observá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-bant eum. Et ec</w:t>
                  </w:r>
                  <w:r w:rsidRPr="007A3801">
                    <w:rPr>
                      <w:rFonts w:ascii="Book Antiqua" w:hAnsi="Book Antiqua" w:cs="Latha"/>
                      <w:sz w:val="16"/>
                      <w:szCs w:val="18"/>
                    </w:rPr>
                    <w:t>ce, homo quidam hy</w:t>
                  </w:r>
                  <w:r w:rsidR="007A3801">
                    <w:rPr>
                      <w:rFonts w:ascii="Book Antiqua" w:hAnsi="Book Antiqua" w:cs="Latha"/>
                      <w:sz w:val="16"/>
                      <w:szCs w:val="18"/>
                    </w:rPr>
                    <w:t>drópicus</w:t>
                  </w:r>
                  <w:r w:rsidR="007A3801" w:rsidRPr="007A3801">
                    <w:rPr>
                      <w:rFonts w:ascii="Book Antiqua" w:hAnsi="Book Antiqua"/>
                      <w:sz w:val="16"/>
                      <w:szCs w:val="18"/>
                    </w:rPr>
                    <w:t xml:space="preserve"> erat ante illum. Et respóndens Jesus dixit ad legis</w:t>
                  </w:r>
                  <w:r w:rsidR="007A3801">
                    <w:rPr>
                      <w:rFonts w:ascii="Book Antiqua" w:hAnsi="Book Antiqua"/>
                      <w:sz w:val="16"/>
                      <w:szCs w:val="18"/>
                    </w:rPr>
                    <w:t>-</w:t>
                  </w:r>
                  <w:r w:rsidR="00454265">
                    <w:rPr>
                      <w:rFonts w:ascii="Book Antiqua" w:hAnsi="Book Antiqua"/>
                      <w:color w:val="FFFFFF" w:themeColor="background1"/>
                      <w:sz w:val="16"/>
                      <w:szCs w:val="18"/>
                    </w:rPr>
                    <w:t>geg</w:t>
                  </w:r>
                </w:p>
              </w:txbxContent>
            </v:textbox>
          </v:shape>
        </w:pict>
      </w:r>
    </w:p>
    <w:sectPr w:rsidR="005E4707" w:rsidSect="003D11C7">
      <w:type w:val="nextColumn"/>
      <w:pgSz w:w="11906" w:h="8419" w:code="9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D2" w:rsidRDefault="004920D2" w:rsidP="003D11C7">
      <w:pPr>
        <w:spacing w:after="0" w:line="240" w:lineRule="auto"/>
      </w:pPr>
      <w:r>
        <w:separator/>
      </w:r>
    </w:p>
  </w:endnote>
  <w:endnote w:type="continuationSeparator" w:id="0">
    <w:p w:rsidR="004920D2" w:rsidRDefault="004920D2" w:rsidP="003D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D2" w:rsidRDefault="004920D2" w:rsidP="003D11C7">
      <w:pPr>
        <w:spacing w:after="0" w:line="240" w:lineRule="auto"/>
      </w:pPr>
      <w:r>
        <w:separator/>
      </w:r>
    </w:p>
  </w:footnote>
  <w:footnote w:type="continuationSeparator" w:id="0">
    <w:p w:rsidR="004920D2" w:rsidRDefault="004920D2" w:rsidP="003D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3D11C7"/>
    <w:rsid w:val="000C3D0A"/>
    <w:rsid w:val="000C64FC"/>
    <w:rsid w:val="000F23DD"/>
    <w:rsid w:val="001430A4"/>
    <w:rsid w:val="00186109"/>
    <w:rsid w:val="00267CFB"/>
    <w:rsid w:val="003A1F0B"/>
    <w:rsid w:val="003D11C7"/>
    <w:rsid w:val="00404A72"/>
    <w:rsid w:val="00411E9E"/>
    <w:rsid w:val="00454265"/>
    <w:rsid w:val="004920D2"/>
    <w:rsid w:val="00530BC1"/>
    <w:rsid w:val="00563B51"/>
    <w:rsid w:val="00582742"/>
    <w:rsid w:val="00584122"/>
    <w:rsid w:val="005A01A3"/>
    <w:rsid w:val="005E4707"/>
    <w:rsid w:val="006015F4"/>
    <w:rsid w:val="0061637A"/>
    <w:rsid w:val="00617258"/>
    <w:rsid w:val="00646B4F"/>
    <w:rsid w:val="006651F6"/>
    <w:rsid w:val="00684B3F"/>
    <w:rsid w:val="0069352D"/>
    <w:rsid w:val="00697D94"/>
    <w:rsid w:val="006D0F66"/>
    <w:rsid w:val="006F4374"/>
    <w:rsid w:val="0074692F"/>
    <w:rsid w:val="007A3801"/>
    <w:rsid w:val="007A745B"/>
    <w:rsid w:val="007B4B61"/>
    <w:rsid w:val="007F3E2B"/>
    <w:rsid w:val="0081736B"/>
    <w:rsid w:val="00837A54"/>
    <w:rsid w:val="008D7958"/>
    <w:rsid w:val="009132C0"/>
    <w:rsid w:val="00914E76"/>
    <w:rsid w:val="009522E7"/>
    <w:rsid w:val="00987F2E"/>
    <w:rsid w:val="009B21B2"/>
    <w:rsid w:val="009D2012"/>
    <w:rsid w:val="00A02633"/>
    <w:rsid w:val="00A202E9"/>
    <w:rsid w:val="00AD5593"/>
    <w:rsid w:val="00B16202"/>
    <w:rsid w:val="00B3405B"/>
    <w:rsid w:val="00B40828"/>
    <w:rsid w:val="00B56CA1"/>
    <w:rsid w:val="00BD0C6E"/>
    <w:rsid w:val="00C11922"/>
    <w:rsid w:val="00C216D4"/>
    <w:rsid w:val="00CB508C"/>
    <w:rsid w:val="00CE33DE"/>
    <w:rsid w:val="00CE7579"/>
    <w:rsid w:val="00CF12A8"/>
    <w:rsid w:val="00D13289"/>
    <w:rsid w:val="00D16846"/>
    <w:rsid w:val="00D3151A"/>
    <w:rsid w:val="00D51196"/>
    <w:rsid w:val="00DD2FB3"/>
    <w:rsid w:val="00DD5B50"/>
    <w:rsid w:val="00E20846"/>
    <w:rsid w:val="00E26EF7"/>
    <w:rsid w:val="00E65757"/>
    <w:rsid w:val="00E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strokecolor="none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1C7"/>
  </w:style>
  <w:style w:type="paragraph" w:styleId="Footer">
    <w:name w:val="footer"/>
    <w:basedOn w:val="Normal"/>
    <w:link w:val="Footer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1C7"/>
  </w:style>
  <w:style w:type="paragraph" w:styleId="BalloonText">
    <w:name w:val="Balloon Text"/>
    <w:basedOn w:val="Normal"/>
    <w:link w:val="BalloonTextChar"/>
    <w:uiPriority w:val="99"/>
    <w:semiHidden/>
    <w:unhideWhenUsed/>
    <w:rsid w:val="003D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bab_dz</cp:lastModifiedBy>
  <cp:revision>4</cp:revision>
  <cp:lastPrinted>2009-12-29T20:50:00Z</cp:lastPrinted>
  <dcterms:created xsi:type="dcterms:W3CDTF">2010-07-09T18:33:00Z</dcterms:created>
  <dcterms:modified xsi:type="dcterms:W3CDTF">2010-09-12T21:08:00Z</dcterms:modified>
</cp:coreProperties>
</file>